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C89C8" w14:textId="77777777" w:rsidR="005C6F9B" w:rsidRDefault="005C6F9B" w:rsidP="005C6F9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Годовые задачи методической работы                                     д/с «Солнышко» СП МБОУ «Киземская СОШ»</w:t>
      </w:r>
    </w:p>
    <w:p w14:paraId="69DE7A6C" w14:textId="77777777" w:rsidR="005C6F9B" w:rsidRDefault="005C6F9B" w:rsidP="005C6F9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на 2024-2025 учебный год</w:t>
      </w:r>
    </w:p>
    <w:p w14:paraId="170B66FD" w14:textId="77777777" w:rsidR="005C6F9B" w:rsidRDefault="005C6F9B" w:rsidP="005C6F9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</w:p>
    <w:p w14:paraId="2B7AC503" w14:textId="77777777" w:rsidR="005C6F9B" w:rsidRDefault="005C6F9B" w:rsidP="005C6F9B">
      <w:pPr>
        <w:rPr>
          <w:rFonts w:ascii="Times New Roman" w:hAnsi="Times New Roman" w:cs="Times New Roman"/>
          <w:b/>
          <w:bCs/>
          <w:sz w:val="36"/>
          <w:szCs w:val="36"/>
          <w:lang w:val="ru-RU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</w:p>
    <w:p w14:paraId="1FE4DA69" w14:textId="77777777" w:rsidR="005C6F9B" w:rsidRPr="005C6F9B" w:rsidRDefault="005C6F9B" w:rsidP="005C6F9B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C6F9B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Внедрение модели наставничества для повышения профессиональной компетенции педагогов </w:t>
      </w:r>
      <w:proofErr w:type="spellStart"/>
      <w:r w:rsidRPr="005C6F9B">
        <w:rPr>
          <w:rFonts w:ascii="Times New Roman" w:hAnsi="Times New Roman" w:cs="Times New Roman"/>
          <w:b/>
          <w:bCs/>
          <w:sz w:val="36"/>
          <w:szCs w:val="36"/>
          <w:lang w:val="ru-RU"/>
        </w:rPr>
        <w:t>Киземского</w:t>
      </w:r>
      <w:proofErr w:type="spellEnd"/>
      <w:r w:rsidRPr="005C6F9B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образовательного округа (окружная)</w:t>
      </w:r>
    </w:p>
    <w:p w14:paraId="299BAB36" w14:textId="77777777" w:rsidR="005C6F9B" w:rsidRPr="005C6F9B" w:rsidRDefault="005C6F9B" w:rsidP="005C6F9B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540411E1" w14:textId="77777777" w:rsidR="005C6F9B" w:rsidRPr="005C6F9B" w:rsidRDefault="005C6F9B" w:rsidP="005C6F9B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C6F9B">
        <w:rPr>
          <w:rFonts w:ascii="Times New Roman" w:hAnsi="Times New Roman" w:cs="Times New Roman"/>
          <w:b/>
          <w:bCs/>
          <w:sz w:val="36"/>
          <w:szCs w:val="36"/>
          <w:lang w:val="ru-RU"/>
        </w:rPr>
        <w:t>Повышение мотивации дошкольников к познавательной и интеллектуальной де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я</w:t>
      </w:r>
      <w:r w:rsidRPr="005C6F9B">
        <w:rPr>
          <w:rFonts w:ascii="Times New Roman" w:hAnsi="Times New Roman" w:cs="Times New Roman"/>
          <w:b/>
          <w:bCs/>
          <w:sz w:val="36"/>
          <w:szCs w:val="36"/>
          <w:lang w:val="ru-RU"/>
        </w:rPr>
        <w:t>тельности через обучение в движении</w:t>
      </w:r>
    </w:p>
    <w:p w14:paraId="3B2EC7B8" w14:textId="77777777" w:rsidR="005C6F9B" w:rsidRPr="005C6F9B" w:rsidRDefault="005C6F9B" w:rsidP="005C6F9B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0CB0B5AA" w14:textId="77777777" w:rsidR="005C6F9B" w:rsidRDefault="005C6F9B" w:rsidP="005C6F9B">
      <w:pPr>
        <w:numPr>
          <w:ilvl w:val="0"/>
          <w:numId w:val="2"/>
        </w:numPr>
        <w:jc w:val="both"/>
        <w:rPr>
          <w:rFonts w:ascii="Times New Roman" w:eastAsia="sans-serif" w:hAnsi="Times New Roman" w:cs="Times New Roman"/>
          <w:b/>
          <w:bCs/>
          <w:color w:val="000000"/>
          <w:sz w:val="36"/>
          <w:szCs w:val="36"/>
          <w:shd w:val="clear" w:color="auto" w:fill="FFFFFF"/>
          <w:lang w:val="ru-RU"/>
        </w:rPr>
      </w:pPr>
      <w:r>
        <w:rPr>
          <w:rFonts w:ascii="Times New Roman" w:eastAsia="Helvetica" w:hAnsi="Times New Roman" w:cs="Times New Roman"/>
          <w:b/>
          <w:bCs/>
          <w:color w:val="333333"/>
          <w:sz w:val="36"/>
          <w:szCs w:val="36"/>
          <w:shd w:val="clear" w:color="auto" w:fill="FFFFFF"/>
          <w:lang w:val="ru-RU"/>
        </w:rPr>
        <w:t>Ф</w:t>
      </w:r>
      <w:r w:rsidRPr="005C6F9B">
        <w:rPr>
          <w:rFonts w:ascii="Times New Roman" w:eastAsia="Helvetica" w:hAnsi="Times New Roman" w:cs="Times New Roman"/>
          <w:b/>
          <w:bCs/>
          <w:color w:val="333333"/>
          <w:sz w:val="36"/>
          <w:szCs w:val="36"/>
          <w:shd w:val="clear" w:color="auto" w:fill="FFFFFF"/>
          <w:lang w:val="ru-RU"/>
        </w:rPr>
        <w:t>ормированию позитивных установок к различным видам труда и творчества у детей дошкольного возраста</w:t>
      </w:r>
      <w:r>
        <w:rPr>
          <w:rFonts w:ascii="Times New Roman" w:eastAsia="Helvetica" w:hAnsi="Times New Roman" w:cs="Times New Roman"/>
          <w:b/>
          <w:bCs/>
          <w:color w:val="333333"/>
          <w:sz w:val="36"/>
          <w:szCs w:val="36"/>
          <w:shd w:val="clear" w:color="auto" w:fill="FFFFFF"/>
          <w:lang w:val="ru-RU"/>
        </w:rPr>
        <w:t xml:space="preserve"> в соответствии с ФОП ДО</w:t>
      </w:r>
    </w:p>
    <w:p w14:paraId="7235E9BC" w14:textId="77777777" w:rsidR="005C6F9B" w:rsidRDefault="005C6F9B" w:rsidP="005C6F9B">
      <w:pPr>
        <w:jc w:val="both"/>
        <w:rPr>
          <w:rFonts w:ascii="Times New Roman" w:eastAsia="Helvetica" w:hAnsi="Times New Roman" w:cs="Times New Roman"/>
          <w:b/>
          <w:bCs/>
          <w:color w:val="333333"/>
          <w:sz w:val="36"/>
          <w:szCs w:val="36"/>
          <w:shd w:val="clear" w:color="auto" w:fill="FFFFFF"/>
          <w:lang w:val="ru-RU"/>
        </w:rPr>
      </w:pPr>
    </w:p>
    <w:p w14:paraId="1954CD3B" w14:textId="77777777" w:rsidR="005C6F9B" w:rsidRDefault="005C6F9B" w:rsidP="005C6F9B">
      <w:pPr>
        <w:jc w:val="both"/>
        <w:rPr>
          <w:rFonts w:ascii="Times New Roman" w:eastAsia="Helvetica" w:hAnsi="Times New Roman" w:cs="Times New Roman"/>
          <w:b/>
          <w:bCs/>
          <w:color w:val="333333"/>
          <w:sz w:val="36"/>
          <w:szCs w:val="36"/>
          <w:shd w:val="clear" w:color="auto" w:fill="FFFFFF"/>
          <w:lang w:val="ru-RU"/>
        </w:rPr>
      </w:pPr>
    </w:p>
    <w:p w14:paraId="655214B1" w14:textId="77777777" w:rsidR="005C6F9B" w:rsidRPr="005C6F9B" w:rsidRDefault="005C6F9B" w:rsidP="005C6F9B">
      <w:pPr>
        <w:rPr>
          <w:lang w:val="ru-RU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F0B65A" wp14:editId="65904B52">
            <wp:simplePos x="0" y="0"/>
            <wp:positionH relativeFrom="column">
              <wp:posOffset>-234950</wp:posOffset>
            </wp:positionH>
            <wp:positionV relativeFrom="paragraph">
              <wp:posOffset>420370</wp:posOffset>
            </wp:positionV>
            <wp:extent cx="7270750" cy="2722880"/>
            <wp:effectExtent l="0" t="0" r="0" b="5080"/>
            <wp:wrapTight wrapText="bothSides">
              <wp:wrapPolygon edited="0">
                <wp:start x="0" y="0"/>
                <wp:lineTo x="0" y="21519"/>
                <wp:lineTo x="21551" y="21519"/>
                <wp:lineTo x="21551" y="0"/>
                <wp:lineTo x="0" y="0"/>
              </wp:wrapPolygon>
            </wp:wrapTight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0750" cy="272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E38B193" w14:textId="77777777" w:rsidR="005C6F9B" w:rsidRDefault="005C6F9B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  <w:lang w:val="ru-RU"/>
        </w:rPr>
      </w:pPr>
    </w:p>
    <w:p w14:paraId="1A3ABC8C" w14:textId="77777777" w:rsidR="005C6F9B" w:rsidRDefault="005C6F9B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  <w:lang w:val="ru-RU"/>
        </w:rPr>
      </w:pPr>
    </w:p>
    <w:p w14:paraId="2FC89EC5" w14:textId="77777777" w:rsidR="005C6F9B" w:rsidRDefault="005C6F9B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  <w:lang w:val="ru-RU"/>
        </w:rPr>
      </w:pPr>
    </w:p>
    <w:p w14:paraId="424A0C0E" w14:textId="77777777" w:rsidR="005C6F9B" w:rsidRDefault="005C6F9B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  <w:lang w:val="ru-RU"/>
        </w:rPr>
      </w:pPr>
    </w:p>
    <w:p w14:paraId="6B8926DB" w14:textId="3E7FA782" w:rsidR="00633AEF" w:rsidRPr="005C6F9B" w:rsidRDefault="005C6F9B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  <w:lang w:val="ru-RU"/>
        </w:rPr>
      </w:pPr>
      <w:r w:rsidRPr="005C6F9B">
        <w:rPr>
          <w:rFonts w:ascii="Times New Roman" w:hAnsi="Times New Roman" w:cs="Times New Roman"/>
          <w:b/>
          <w:bCs/>
          <w:color w:val="C00000"/>
          <w:sz w:val="40"/>
          <w:szCs w:val="40"/>
          <w:lang w:val="ru-RU"/>
        </w:rPr>
        <w:lastRenderedPageBreak/>
        <w:t>Повышение мотивации дошкольников к познавательной и интеллектуальной де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  <w:lang w:val="ru-RU"/>
        </w:rPr>
        <w:t>я</w:t>
      </w:r>
      <w:r w:rsidRPr="005C6F9B">
        <w:rPr>
          <w:rFonts w:ascii="Times New Roman" w:hAnsi="Times New Roman" w:cs="Times New Roman"/>
          <w:b/>
          <w:bCs/>
          <w:color w:val="C00000"/>
          <w:sz w:val="40"/>
          <w:szCs w:val="40"/>
          <w:lang w:val="ru-RU"/>
        </w:rPr>
        <w:t>тельности через обучение в движении</w:t>
      </w:r>
    </w:p>
    <w:p w14:paraId="07A48637" w14:textId="77777777" w:rsidR="00633AEF" w:rsidRPr="005C6F9B" w:rsidRDefault="00633AEF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  <w:lang w:val="ru-RU"/>
        </w:rPr>
      </w:pPr>
    </w:p>
    <w:p w14:paraId="4DBD99C3" w14:textId="77777777" w:rsidR="00633AEF" w:rsidRPr="005C6F9B" w:rsidRDefault="005C6F9B">
      <w:pPr>
        <w:pStyle w:val="a5"/>
        <w:shd w:val="clear" w:color="auto" w:fill="FFFFFF"/>
        <w:spacing w:after="96"/>
        <w:jc w:val="both"/>
        <w:rPr>
          <w:rFonts w:ascii="Times New Roman" w:eastAsia="Arial" w:hAnsi="Times New Roman" w:cs="Times New Roman"/>
          <w:color w:val="333333"/>
          <w:sz w:val="28"/>
          <w:szCs w:val="28"/>
          <w:lang w:val="ru-RU"/>
        </w:rPr>
      </w:pPr>
      <w:r w:rsidRPr="005C6F9B">
        <w:rPr>
          <w:rStyle w:val="a4"/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Цель обучения в движении</w:t>
      </w:r>
      <w:r>
        <w:rPr>
          <w:rStyle w:val="a4"/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- </w:t>
      </w:r>
      <w:r w:rsidRPr="005C6F9B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удовлетворить потребности ребёнка в познании, движении и общении.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7DC0A700" w14:textId="77777777" w:rsidR="00633AEF" w:rsidRPr="005C6F9B" w:rsidRDefault="005C6F9B">
      <w:pPr>
        <w:pStyle w:val="a5"/>
        <w:shd w:val="clear" w:color="auto" w:fill="FFFFFF"/>
        <w:spacing w:after="96"/>
        <w:jc w:val="both"/>
        <w:rPr>
          <w:rFonts w:ascii="Times New Roman" w:eastAsia="Arial" w:hAnsi="Times New Roman" w:cs="Times New Roman"/>
          <w:color w:val="333333"/>
          <w:sz w:val="28"/>
          <w:szCs w:val="28"/>
          <w:lang w:val="ru-RU"/>
        </w:rPr>
      </w:pPr>
      <w:r w:rsidRPr="005C6F9B">
        <w:rPr>
          <w:rStyle w:val="a4"/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В результате применения технологии </w:t>
      </w:r>
      <w:r w:rsidRPr="005C6F9B">
        <w:rPr>
          <w:rStyle w:val="a4"/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«Обучение в движении»</w:t>
      </w:r>
      <w:r w:rsidRPr="005C6F9B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62D3B10B" w14:textId="77777777" w:rsidR="00633AEF" w:rsidRPr="005C6F9B" w:rsidRDefault="005C6F9B">
      <w:pPr>
        <w:numPr>
          <w:ilvl w:val="0"/>
          <w:numId w:val="1"/>
        </w:numPr>
        <w:spacing w:before="96" w:after="96"/>
        <w:jc w:val="both"/>
        <w:rPr>
          <w:rFonts w:ascii="Monotype Corsiva" w:eastAsia="var(--depot-font-size-text-m-pa" w:hAnsi="Monotype Corsiva" w:cs="Monotype Corsiva"/>
          <w:sz w:val="32"/>
          <w:szCs w:val="32"/>
          <w:lang w:val="ru-RU"/>
        </w:rPr>
      </w:pPr>
      <w:r w:rsidRPr="005C6F9B">
        <w:rPr>
          <w:rFonts w:ascii="Monotype Corsiva" w:eastAsia="var(--depot-font-size-text-m-pa" w:hAnsi="Monotype Corsiva" w:cs="Monotype Corsiva"/>
          <w:color w:val="333333"/>
          <w:sz w:val="32"/>
          <w:szCs w:val="32"/>
          <w:shd w:val="clear" w:color="auto" w:fill="FFFFFF"/>
          <w:lang w:val="ru-RU"/>
        </w:rPr>
        <w:t>у детей повышается мотивация к познавательной деятельности;</w:t>
      </w:r>
      <w:r>
        <w:rPr>
          <w:rFonts w:ascii="Monotype Corsiva" w:eastAsia="var(--depot-font-size-text-m-pa" w:hAnsi="Monotype Corsiva" w:cs="Monotype Corsiva"/>
          <w:color w:val="333333"/>
          <w:sz w:val="32"/>
          <w:szCs w:val="32"/>
          <w:shd w:val="clear" w:color="auto" w:fill="FFFFFF"/>
        </w:rPr>
        <w:t> </w:t>
      </w:r>
    </w:p>
    <w:p w14:paraId="6E3BF18C" w14:textId="77777777" w:rsidR="00633AEF" w:rsidRPr="005C6F9B" w:rsidRDefault="005C6F9B">
      <w:pPr>
        <w:numPr>
          <w:ilvl w:val="0"/>
          <w:numId w:val="1"/>
        </w:numPr>
        <w:spacing w:beforeAutospacing="1" w:after="96"/>
        <w:jc w:val="both"/>
        <w:rPr>
          <w:rFonts w:ascii="Monotype Corsiva" w:eastAsia="var(--depot-font-size-text-m-pa" w:hAnsi="Monotype Corsiva" w:cs="Monotype Corsiva"/>
          <w:sz w:val="32"/>
          <w:szCs w:val="32"/>
          <w:lang w:val="ru-RU"/>
        </w:rPr>
      </w:pPr>
      <w:r w:rsidRPr="005C6F9B">
        <w:rPr>
          <w:rFonts w:ascii="Monotype Corsiva" w:eastAsia="var(--depot-font-size-text-m-pa" w:hAnsi="Monotype Corsiva" w:cs="Monotype Corsiva"/>
          <w:color w:val="333333"/>
          <w:sz w:val="32"/>
          <w:szCs w:val="32"/>
          <w:shd w:val="clear" w:color="auto" w:fill="FFFFFF"/>
          <w:lang w:val="ru-RU"/>
        </w:rPr>
        <w:t xml:space="preserve">повышается уровень интеллектуального развития детей, усвоения определённого круга математических понятий, развития творческого и абстрактного мышления, </w:t>
      </w:r>
      <w:r w:rsidRPr="005C6F9B">
        <w:rPr>
          <w:rFonts w:ascii="Monotype Corsiva" w:eastAsia="var(--depot-font-size-text-m-pa" w:hAnsi="Monotype Corsiva" w:cs="Monotype Corsiva"/>
          <w:color w:val="333333"/>
          <w:sz w:val="32"/>
          <w:szCs w:val="32"/>
          <w:shd w:val="clear" w:color="auto" w:fill="FFFFFF"/>
          <w:lang w:val="ru-RU"/>
        </w:rPr>
        <w:t>инициативы, сообразительности;</w:t>
      </w:r>
      <w:r>
        <w:rPr>
          <w:rFonts w:ascii="Monotype Corsiva" w:eastAsia="var(--depot-font-size-text-m-pa" w:hAnsi="Monotype Corsiva" w:cs="Monotype Corsiva"/>
          <w:color w:val="333333"/>
          <w:sz w:val="32"/>
          <w:szCs w:val="32"/>
          <w:shd w:val="clear" w:color="auto" w:fill="FFFFFF"/>
        </w:rPr>
        <w:t> </w:t>
      </w:r>
    </w:p>
    <w:p w14:paraId="0CAE800C" w14:textId="77777777" w:rsidR="00633AEF" w:rsidRDefault="005C6F9B">
      <w:pPr>
        <w:numPr>
          <w:ilvl w:val="0"/>
          <w:numId w:val="1"/>
        </w:numPr>
        <w:spacing w:beforeAutospacing="1" w:after="96"/>
        <w:jc w:val="both"/>
        <w:rPr>
          <w:rFonts w:ascii="Monotype Corsiva" w:eastAsia="var(--depot-font-size-text-m-pa" w:hAnsi="Monotype Corsiva" w:cs="Monotype Corsiva"/>
          <w:sz w:val="32"/>
          <w:szCs w:val="32"/>
        </w:rPr>
      </w:pPr>
      <w:proofErr w:type="spellStart"/>
      <w:r>
        <w:rPr>
          <w:rFonts w:ascii="Monotype Corsiva" w:eastAsia="var(--depot-font-size-text-m-pa" w:hAnsi="Monotype Corsiva" w:cs="Monotype Corsiva"/>
          <w:color w:val="333333"/>
          <w:sz w:val="32"/>
          <w:szCs w:val="32"/>
          <w:shd w:val="clear" w:color="auto" w:fill="FFFFFF"/>
        </w:rPr>
        <w:t>улучшается</w:t>
      </w:r>
      <w:proofErr w:type="spellEnd"/>
      <w:r>
        <w:rPr>
          <w:rFonts w:ascii="Monotype Corsiva" w:eastAsia="var(--depot-font-size-text-m-pa" w:hAnsi="Monotype Corsiva" w:cs="Monotype Corsiv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onotype Corsiva" w:eastAsia="var(--depot-font-size-text-m-pa" w:hAnsi="Monotype Corsiva" w:cs="Monotype Corsiva"/>
          <w:color w:val="333333"/>
          <w:sz w:val="32"/>
          <w:szCs w:val="32"/>
          <w:shd w:val="clear" w:color="auto" w:fill="FFFFFF"/>
        </w:rPr>
        <w:t>ориентировка</w:t>
      </w:r>
      <w:proofErr w:type="spellEnd"/>
      <w:r>
        <w:rPr>
          <w:rFonts w:ascii="Monotype Corsiva" w:eastAsia="var(--depot-font-size-text-m-pa" w:hAnsi="Monotype Corsiva" w:cs="Monotype Corsiva"/>
          <w:color w:val="333333"/>
          <w:sz w:val="32"/>
          <w:szCs w:val="32"/>
          <w:shd w:val="clear" w:color="auto" w:fill="FFFFFF"/>
        </w:rPr>
        <w:t xml:space="preserve"> в </w:t>
      </w:r>
      <w:proofErr w:type="spellStart"/>
      <w:r>
        <w:rPr>
          <w:rFonts w:ascii="Monotype Corsiva" w:eastAsia="var(--depot-font-size-text-m-pa" w:hAnsi="Monotype Corsiva" w:cs="Monotype Corsiva"/>
          <w:color w:val="333333"/>
          <w:sz w:val="32"/>
          <w:szCs w:val="32"/>
          <w:shd w:val="clear" w:color="auto" w:fill="FFFFFF"/>
        </w:rPr>
        <w:t>пространстве</w:t>
      </w:r>
      <w:proofErr w:type="spellEnd"/>
      <w:r>
        <w:rPr>
          <w:rFonts w:ascii="Monotype Corsiva" w:eastAsia="var(--depot-font-size-text-m-pa" w:hAnsi="Monotype Corsiva" w:cs="Monotype Corsiva"/>
          <w:color w:val="333333"/>
          <w:sz w:val="32"/>
          <w:szCs w:val="32"/>
          <w:shd w:val="clear" w:color="auto" w:fill="FFFFFF"/>
        </w:rPr>
        <w:t>; </w:t>
      </w:r>
    </w:p>
    <w:p w14:paraId="1D730D53" w14:textId="77777777" w:rsidR="00633AEF" w:rsidRDefault="005C6F9B">
      <w:pPr>
        <w:numPr>
          <w:ilvl w:val="0"/>
          <w:numId w:val="1"/>
        </w:numPr>
        <w:spacing w:beforeAutospacing="1" w:after="96"/>
        <w:jc w:val="both"/>
        <w:rPr>
          <w:rFonts w:ascii="Monotype Corsiva" w:eastAsia="var(--depot-font-size-text-m-pa" w:hAnsi="Monotype Corsiva" w:cs="Monotype Corsiva"/>
          <w:sz w:val="32"/>
          <w:szCs w:val="32"/>
        </w:rPr>
      </w:pPr>
      <w:proofErr w:type="spellStart"/>
      <w:r>
        <w:rPr>
          <w:rFonts w:ascii="Monotype Corsiva" w:eastAsia="var(--depot-font-size-text-m-pa" w:hAnsi="Monotype Corsiva" w:cs="Monotype Corsiva"/>
          <w:color w:val="333333"/>
          <w:sz w:val="32"/>
          <w:szCs w:val="32"/>
          <w:shd w:val="clear" w:color="auto" w:fill="FFFFFF"/>
        </w:rPr>
        <w:t>дети</w:t>
      </w:r>
      <w:proofErr w:type="spellEnd"/>
      <w:r>
        <w:rPr>
          <w:rFonts w:ascii="Monotype Corsiva" w:eastAsia="var(--depot-font-size-text-m-pa" w:hAnsi="Monotype Corsiva" w:cs="Monotype Corsiv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onotype Corsiva" w:eastAsia="var(--depot-font-size-text-m-pa" w:hAnsi="Monotype Corsiva" w:cs="Monotype Corsiva"/>
          <w:color w:val="333333"/>
          <w:sz w:val="32"/>
          <w:szCs w:val="32"/>
          <w:shd w:val="clear" w:color="auto" w:fill="FFFFFF"/>
        </w:rPr>
        <w:t>учатся</w:t>
      </w:r>
      <w:proofErr w:type="spellEnd"/>
      <w:r>
        <w:rPr>
          <w:rFonts w:ascii="Monotype Corsiva" w:eastAsia="var(--depot-font-size-text-m-pa" w:hAnsi="Monotype Corsiva" w:cs="Monotype Corsiv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onotype Corsiva" w:eastAsia="var(--depot-font-size-text-m-pa" w:hAnsi="Monotype Corsiva" w:cs="Monotype Corsiva"/>
          <w:color w:val="333333"/>
          <w:sz w:val="32"/>
          <w:szCs w:val="32"/>
          <w:shd w:val="clear" w:color="auto" w:fill="FFFFFF"/>
        </w:rPr>
        <w:t>работать</w:t>
      </w:r>
      <w:proofErr w:type="spellEnd"/>
      <w:r>
        <w:rPr>
          <w:rFonts w:ascii="Monotype Corsiva" w:eastAsia="var(--depot-font-size-text-m-pa" w:hAnsi="Monotype Corsiva" w:cs="Monotype Corsiva"/>
          <w:color w:val="333333"/>
          <w:sz w:val="32"/>
          <w:szCs w:val="32"/>
          <w:shd w:val="clear" w:color="auto" w:fill="FFFFFF"/>
        </w:rPr>
        <w:t xml:space="preserve"> в </w:t>
      </w:r>
      <w:proofErr w:type="spellStart"/>
      <w:r>
        <w:rPr>
          <w:rFonts w:ascii="Monotype Corsiva" w:eastAsia="var(--depot-font-size-text-m-pa" w:hAnsi="Monotype Corsiva" w:cs="Monotype Corsiva"/>
          <w:color w:val="333333"/>
          <w:sz w:val="32"/>
          <w:szCs w:val="32"/>
          <w:shd w:val="clear" w:color="auto" w:fill="FFFFFF"/>
        </w:rPr>
        <w:t>команде</w:t>
      </w:r>
      <w:proofErr w:type="spellEnd"/>
    </w:p>
    <w:p w14:paraId="61D2EF22" w14:textId="77777777" w:rsidR="00633AEF" w:rsidRDefault="005C6F9B">
      <w:pPr>
        <w:spacing w:beforeAutospacing="1" w:after="96"/>
        <w:ind w:firstLineChars="500" w:firstLine="1405"/>
        <w:rPr>
          <w:rFonts w:ascii="Times New Roman" w:eastAsia="var(--depot-font-size-text-m-pa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var(--depot-font-size-text-m-pa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Мероприятия, направленные на реализацию данной задачи:</w:t>
      </w:r>
    </w:p>
    <w:p w14:paraId="742CDE37" w14:textId="77777777" w:rsidR="00633AEF" w:rsidRDefault="005C6F9B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color w:val="C00000"/>
          <w:sz w:val="40"/>
          <w:szCs w:val="40"/>
          <w:lang w:val="ru-RU"/>
        </w:rPr>
        <w:t xml:space="preserve">   </w:t>
      </w:r>
    </w:p>
    <w:tbl>
      <w:tblPr>
        <w:tblStyle w:val="a6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331"/>
        <w:gridCol w:w="2172"/>
        <w:gridCol w:w="2179"/>
      </w:tblGrid>
      <w:tr w:rsidR="00633AEF" w14:paraId="78B3DFD0" w14:textId="77777777">
        <w:tblPrEx>
          <w:tblCellMar>
            <w:top w:w="0" w:type="dxa"/>
            <w:bottom w:w="0" w:type="dxa"/>
          </w:tblCellMar>
        </w:tblPrEx>
        <w:tc>
          <w:tcPr>
            <w:tcW w:w="6331" w:type="dxa"/>
          </w:tcPr>
          <w:p w14:paraId="7855CF46" w14:textId="77777777" w:rsidR="00633AEF" w:rsidRDefault="005C6F9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  <w:t>Педагоги</w:t>
            </w:r>
          </w:p>
        </w:tc>
        <w:tc>
          <w:tcPr>
            <w:tcW w:w="2172" w:type="dxa"/>
          </w:tcPr>
          <w:p w14:paraId="0EFDB4D5" w14:textId="77777777" w:rsidR="00633AEF" w:rsidRDefault="005C6F9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  <w:t xml:space="preserve">Дети </w:t>
            </w:r>
          </w:p>
        </w:tc>
        <w:tc>
          <w:tcPr>
            <w:tcW w:w="2179" w:type="dxa"/>
          </w:tcPr>
          <w:p w14:paraId="360F015B" w14:textId="77777777" w:rsidR="00633AEF" w:rsidRDefault="005C6F9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  <w:t>Род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  <w:t>ители</w:t>
            </w:r>
          </w:p>
        </w:tc>
      </w:tr>
      <w:tr w:rsidR="00633AEF" w:rsidRPr="005C6F9B" w14:paraId="51C65DCA" w14:textId="77777777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6331" w:type="dxa"/>
            <w:vMerge w:val="restart"/>
          </w:tcPr>
          <w:p w14:paraId="279E3403" w14:textId="77777777" w:rsidR="00633AEF" w:rsidRDefault="005C6F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Окружной день открытых дверей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теме «</w:t>
            </w:r>
            <w:r w:rsidRPr="005C6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мотивации дошкольников к познавательной и интеллектуальной де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5C6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тельности через обучение в движении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- ноябрь 2024г</w:t>
            </w:r>
          </w:p>
          <w:p w14:paraId="7B3E1DE5" w14:textId="77777777" w:rsidR="00633AEF" w:rsidRDefault="005C6F9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Повестка дня:</w:t>
            </w:r>
          </w:p>
          <w:p w14:paraId="190DCCFC" w14:textId="77777777" w:rsidR="00633AEF" w:rsidRDefault="005C6F9B">
            <w:pPr>
              <w:jc w:val="both"/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Семинар - практикум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5C6F9B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Обучение в движении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 К</w:t>
            </w:r>
            <w:r w:rsidRPr="005C6F9B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ак объединить (интегрировать) несколько областей знаний?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14:paraId="417D9D83" w14:textId="77777777" w:rsidR="00633AEF" w:rsidRDefault="005C6F9B">
            <w:pPr>
              <w:jc w:val="both"/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Просмотр педагогических практик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:</w:t>
            </w:r>
          </w:p>
          <w:p w14:paraId="0B108CC0" w14:textId="77777777" w:rsidR="00633AEF" w:rsidRDefault="005C6F9B">
            <w:pPr>
              <w:numPr>
                <w:ilvl w:val="0"/>
                <w:numId w:val="1"/>
              </w:numPr>
              <w:jc w:val="both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  <w:lang w:val="ru-RU"/>
              </w:rPr>
              <w:t>«Речевое развитие через использование интерактивного пола» (Дьякова С. В., подготовительная гр.)</w:t>
            </w:r>
          </w:p>
          <w:p w14:paraId="14F45348" w14:textId="77777777" w:rsidR="00633AEF" w:rsidRDefault="005C6F9B">
            <w:pPr>
              <w:numPr>
                <w:ilvl w:val="0"/>
                <w:numId w:val="1"/>
              </w:numPr>
              <w:jc w:val="both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  <w:lang w:val="ru-RU"/>
              </w:rPr>
              <w:t xml:space="preserve">Обучение грамоте в </w:t>
            </w:r>
            <w:proofErr w:type="gramStart"/>
            <w:r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  <w:lang w:val="ru-RU"/>
              </w:rPr>
              <w:t>движении  (</w:t>
            </w:r>
            <w:proofErr w:type="gramEnd"/>
            <w:r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  <w:lang w:val="ru-RU"/>
              </w:rPr>
              <w:t>Дубовая Е.Я.)</w:t>
            </w:r>
          </w:p>
          <w:p w14:paraId="7C2BA71A" w14:textId="77777777" w:rsidR="00633AEF" w:rsidRDefault="005C6F9B">
            <w:pPr>
              <w:numPr>
                <w:ilvl w:val="0"/>
                <w:numId w:val="1"/>
              </w:numPr>
              <w:jc w:val="both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  <w:lang w:val="ru-RU"/>
              </w:rPr>
              <w:t>Речедвигательная</w:t>
            </w:r>
            <w:proofErr w:type="spellEnd"/>
            <w:r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  <w:lang w:val="ru-RU"/>
              </w:rPr>
              <w:t xml:space="preserve"> деятельность (Макарьина В.А., младший дошкольный возраст)</w:t>
            </w:r>
          </w:p>
          <w:p w14:paraId="31B68842" w14:textId="77777777" w:rsidR="00633AEF" w:rsidRDefault="005C6F9B">
            <w:pPr>
              <w:numPr>
                <w:ilvl w:val="0"/>
                <w:numId w:val="1"/>
              </w:numPr>
              <w:jc w:val="both"/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</w:pPr>
            <w:r w:rsidRPr="005C6F9B"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 xml:space="preserve">«Формирование двигательных навыков в </w:t>
            </w:r>
            <w:proofErr w:type="spellStart"/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>изодеятельности</w:t>
            </w:r>
            <w:proofErr w:type="spellEnd"/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>» (Кошелева А. В., подготовительная гр.)</w:t>
            </w:r>
          </w:p>
          <w:p w14:paraId="42961089" w14:textId="77777777" w:rsidR="00633AEF" w:rsidRDefault="005C6F9B">
            <w:pPr>
              <w:numPr>
                <w:ilvl w:val="0"/>
                <w:numId w:val="1"/>
              </w:numPr>
              <w:jc w:val="both"/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 xml:space="preserve">Ознакомление с окружающим через обучение в движении </w:t>
            </w:r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 xml:space="preserve">(Попова С.В., старшая </w:t>
            </w:r>
            <w:proofErr w:type="spellStart"/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>гр</w:t>
            </w:r>
            <w:proofErr w:type="spellEnd"/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>)</w:t>
            </w:r>
          </w:p>
          <w:p w14:paraId="12053954" w14:textId="77777777" w:rsidR="00633AEF" w:rsidRDefault="005C6F9B">
            <w:pPr>
              <w:numPr>
                <w:ilvl w:val="0"/>
                <w:numId w:val="1"/>
              </w:numPr>
              <w:jc w:val="both"/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181818"/>
                <w:sz w:val="28"/>
                <w:szCs w:val="28"/>
                <w:shd w:val="clear" w:color="auto" w:fill="FFFFFF"/>
                <w:lang w:val="ru-RU"/>
              </w:rPr>
              <w:t>Использование обруча в формировании математических понятий (Ипатова Е. В., старшая гр.)</w:t>
            </w:r>
          </w:p>
          <w:p w14:paraId="3F414719" w14:textId="77777777" w:rsidR="00633AEF" w:rsidRDefault="00633A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6515888" w14:textId="77777777" w:rsidR="00633AEF" w:rsidRDefault="00633A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51" w:type="dxa"/>
            <w:gridSpan w:val="2"/>
            <w:shd w:val="clear" w:color="auto" w:fill="auto"/>
          </w:tcPr>
          <w:p w14:paraId="39BE3A11" w14:textId="77777777" w:rsidR="00633AEF" w:rsidRDefault="005C6F9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Семейный спортивный праздник «Мы выбираем здоровье» - ноябрь</w:t>
            </w:r>
          </w:p>
        </w:tc>
      </w:tr>
      <w:tr w:rsidR="00633AEF" w:rsidRPr="005C6F9B" w14:paraId="09FA1E5C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6331" w:type="dxa"/>
            <w:vMerge/>
          </w:tcPr>
          <w:p w14:paraId="4208F064" w14:textId="77777777" w:rsidR="00633AEF" w:rsidRDefault="00633A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2" w:type="dxa"/>
            <w:shd w:val="clear" w:color="auto" w:fill="auto"/>
          </w:tcPr>
          <w:p w14:paraId="6BFAF648" w14:textId="77777777" w:rsidR="00633AEF" w:rsidRDefault="005C6F9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Олимпийские игры в детском саду - февраль 2025г</w:t>
            </w:r>
          </w:p>
          <w:p w14:paraId="15C70CB7" w14:textId="77777777" w:rsidR="00633AEF" w:rsidRDefault="005C6F9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Конкурс детского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рисунка «Мы рисуем спорт!» - январь 2025г</w:t>
            </w:r>
          </w:p>
          <w:p w14:paraId="103F72F8" w14:textId="77777777" w:rsidR="00633AEF" w:rsidRDefault="005C6F9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дворовой игры</w:t>
            </w:r>
          </w:p>
        </w:tc>
        <w:tc>
          <w:tcPr>
            <w:tcW w:w="2179" w:type="dxa"/>
            <w:shd w:val="clear" w:color="auto" w:fill="auto"/>
          </w:tcPr>
          <w:p w14:paraId="6D2A4731" w14:textId="77777777" w:rsidR="00633AEF" w:rsidRDefault="005C6F9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 в деле: проведение игр, утренней гимнастики</w:t>
            </w:r>
          </w:p>
        </w:tc>
      </w:tr>
    </w:tbl>
    <w:p w14:paraId="2D79C033" w14:textId="77777777" w:rsidR="00633AEF" w:rsidRDefault="005C6F9B" w:rsidP="005C6F9B">
      <w:pPr>
        <w:rPr>
          <w:rFonts w:ascii="Times New Roman" w:eastAsia="Helvetica" w:hAnsi="Times New Roman" w:cs="Times New Roman"/>
          <w:b/>
          <w:bCs/>
          <w:color w:val="C00000"/>
          <w:sz w:val="40"/>
          <w:szCs w:val="40"/>
          <w:shd w:val="clear" w:color="auto" w:fill="FFFFFF"/>
          <w:lang w:val="ru-RU"/>
        </w:rPr>
      </w:pPr>
      <w:r>
        <w:rPr>
          <w:rFonts w:ascii="Times New Roman" w:eastAsia="Helvetica" w:hAnsi="Times New Roman" w:cs="Times New Roman"/>
          <w:b/>
          <w:bCs/>
          <w:color w:val="C00000"/>
          <w:sz w:val="40"/>
          <w:szCs w:val="40"/>
          <w:shd w:val="clear" w:color="auto" w:fill="FFFFFF"/>
          <w:lang w:val="ru-RU"/>
        </w:rPr>
        <w:lastRenderedPageBreak/>
        <w:t>Ф</w:t>
      </w:r>
      <w:r w:rsidRPr="005C6F9B">
        <w:rPr>
          <w:rFonts w:ascii="Times New Roman" w:eastAsia="Helvetica" w:hAnsi="Times New Roman" w:cs="Times New Roman"/>
          <w:b/>
          <w:bCs/>
          <w:color w:val="C00000"/>
          <w:sz w:val="40"/>
          <w:szCs w:val="40"/>
          <w:shd w:val="clear" w:color="auto" w:fill="FFFFFF"/>
          <w:lang w:val="ru-RU"/>
        </w:rPr>
        <w:t xml:space="preserve">ормированию позитивных установок к </w:t>
      </w:r>
      <w:r w:rsidRPr="005C6F9B">
        <w:rPr>
          <w:rFonts w:ascii="Times New Roman" w:eastAsia="Helvetica" w:hAnsi="Times New Roman" w:cs="Times New Roman"/>
          <w:b/>
          <w:bCs/>
          <w:color w:val="C00000"/>
          <w:sz w:val="40"/>
          <w:szCs w:val="40"/>
          <w:shd w:val="clear" w:color="auto" w:fill="FFFFFF"/>
          <w:lang w:val="ru-RU"/>
        </w:rPr>
        <w:t>различным видам труда и творчества у детей дошкольного возраста</w:t>
      </w:r>
      <w:r>
        <w:rPr>
          <w:rFonts w:ascii="Times New Roman" w:eastAsia="Helvetica" w:hAnsi="Times New Roman" w:cs="Times New Roman"/>
          <w:b/>
          <w:bCs/>
          <w:color w:val="C00000"/>
          <w:sz w:val="40"/>
          <w:szCs w:val="40"/>
          <w:shd w:val="clear" w:color="auto" w:fill="FFFFFF"/>
          <w:lang w:val="ru-RU"/>
        </w:rPr>
        <w:t xml:space="preserve"> в соответствии с ФОП ДО</w:t>
      </w:r>
    </w:p>
    <w:p w14:paraId="32CF366D" w14:textId="77777777" w:rsidR="00633AEF" w:rsidRDefault="00633AEF">
      <w:pPr>
        <w:jc w:val="center"/>
        <w:rPr>
          <w:rFonts w:ascii="Times New Roman" w:eastAsia="Helvetica" w:hAnsi="Times New Roman" w:cs="Times New Roman"/>
          <w:b/>
          <w:bCs/>
          <w:color w:val="C00000"/>
          <w:sz w:val="40"/>
          <w:szCs w:val="40"/>
          <w:shd w:val="clear" w:color="auto" w:fill="FFFFFF"/>
          <w:lang w:val="ru-RU"/>
        </w:rPr>
      </w:pPr>
    </w:p>
    <w:p w14:paraId="5267BB87" w14:textId="77777777" w:rsidR="00633AEF" w:rsidRPr="005C6F9B" w:rsidRDefault="005C6F9B">
      <w:pPr>
        <w:pStyle w:val="a5"/>
        <w:shd w:val="clear" w:color="auto" w:fill="FFFFFF"/>
        <w:spacing w:after="96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C6F9B">
        <w:rPr>
          <w:rStyle w:val="a4"/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>Цель</w:t>
      </w:r>
      <w:r>
        <w:rPr>
          <w:rStyle w:val="a4"/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5C6F9B">
        <w:rPr>
          <w:rStyle w:val="a4"/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>формирования позитивных установок к труду у дошкольников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</w:t>
      </w:r>
      <w:r w:rsidRPr="005C6F9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>—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</w:t>
      </w:r>
      <w:r w:rsidRPr="005C6F9B">
        <w:rPr>
          <w:rStyle w:val="a4"/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>формирование положительного отношения к труду</w:t>
      </w:r>
      <w:r w:rsidRPr="005C6F9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</w:t>
      </w:r>
    </w:p>
    <w:p w14:paraId="70921244" w14:textId="77777777" w:rsidR="00633AEF" w:rsidRPr="005C6F9B" w:rsidRDefault="005C6F9B">
      <w:pPr>
        <w:pStyle w:val="a5"/>
        <w:shd w:val="clear" w:color="auto" w:fill="FFFFFF"/>
        <w:spacing w:after="96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5C6F9B">
        <w:rPr>
          <w:rStyle w:val="a4"/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 xml:space="preserve">Для достижения этой цели решаются следующие </w:t>
      </w:r>
      <w:r w:rsidRPr="005C6F9B">
        <w:rPr>
          <w:rStyle w:val="a4"/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>задачи</w:t>
      </w:r>
      <w:r w:rsidRPr="005C6F9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</w:t>
      </w:r>
    </w:p>
    <w:p w14:paraId="2ED3ADF2" w14:textId="77777777" w:rsidR="00633AEF" w:rsidRPr="005C6F9B" w:rsidRDefault="005C6F9B">
      <w:pPr>
        <w:numPr>
          <w:ilvl w:val="0"/>
          <w:numId w:val="1"/>
        </w:numPr>
        <w:spacing w:before="96" w:after="96"/>
        <w:jc w:val="both"/>
        <w:rPr>
          <w:rFonts w:ascii="Monotype Corsiva" w:eastAsia="var(--depot-font-size-text-m-pa" w:hAnsi="Monotype Corsiva" w:cs="Monotype Corsiva"/>
          <w:sz w:val="28"/>
          <w:szCs w:val="28"/>
          <w:lang w:val="ru-RU"/>
        </w:rPr>
      </w:pPr>
      <w:r w:rsidRPr="005C6F9B">
        <w:rPr>
          <w:rFonts w:ascii="Monotype Corsiva" w:eastAsia="var(--depot-font-size-text-m-pa" w:hAnsi="Monotype Corsiva" w:cs="Monotype Corsiva"/>
          <w:sz w:val="28"/>
          <w:szCs w:val="28"/>
          <w:shd w:val="clear" w:color="auto" w:fill="FFFFFF"/>
          <w:lang w:val="ru-RU"/>
        </w:rPr>
        <w:t>формирование позитивных установок к различным видам труда и творчества;</w:t>
      </w:r>
      <w:r>
        <w:rPr>
          <w:rFonts w:ascii="Monotype Corsiva" w:eastAsia="var(--depot-font-size-text-m-pa" w:hAnsi="Monotype Corsiva" w:cs="Monotype Corsiva"/>
          <w:sz w:val="28"/>
          <w:szCs w:val="28"/>
          <w:shd w:val="clear" w:color="auto" w:fill="FFFFFF"/>
        </w:rPr>
        <w:t> </w:t>
      </w:r>
    </w:p>
    <w:p w14:paraId="09C4DE7B" w14:textId="77777777" w:rsidR="00633AEF" w:rsidRPr="005C6F9B" w:rsidRDefault="005C6F9B">
      <w:pPr>
        <w:numPr>
          <w:ilvl w:val="0"/>
          <w:numId w:val="1"/>
        </w:numPr>
        <w:spacing w:beforeAutospacing="1" w:after="96"/>
        <w:jc w:val="both"/>
        <w:rPr>
          <w:rFonts w:ascii="Monotype Corsiva" w:eastAsia="var(--depot-font-size-text-m-pa" w:hAnsi="Monotype Corsiva" w:cs="Monotype Corsiva"/>
          <w:sz w:val="28"/>
          <w:szCs w:val="28"/>
          <w:lang w:val="ru-RU"/>
        </w:rPr>
      </w:pPr>
      <w:r w:rsidRPr="005C6F9B">
        <w:rPr>
          <w:rFonts w:ascii="Monotype Corsiva" w:eastAsia="var(--depot-font-size-text-m-pa" w:hAnsi="Monotype Corsiva" w:cs="Monotype Corsiva"/>
          <w:sz w:val="28"/>
          <w:szCs w:val="28"/>
          <w:shd w:val="clear" w:color="auto" w:fill="FFFFFF"/>
          <w:lang w:val="ru-RU"/>
        </w:rPr>
        <w:t>воспитание ценностного отношения к собственному труду, труду других людей и его результатам;</w:t>
      </w:r>
      <w:r>
        <w:rPr>
          <w:rFonts w:ascii="Monotype Corsiva" w:eastAsia="var(--depot-font-size-text-m-pa" w:hAnsi="Monotype Corsiva" w:cs="Monotype Corsiva"/>
          <w:sz w:val="28"/>
          <w:szCs w:val="28"/>
          <w:shd w:val="clear" w:color="auto" w:fill="FFFFFF"/>
        </w:rPr>
        <w:t> </w:t>
      </w:r>
    </w:p>
    <w:p w14:paraId="6097C5AF" w14:textId="77777777" w:rsidR="00633AEF" w:rsidRPr="005C6F9B" w:rsidRDefault="005C6F9B">
      <w:pPr>
        <w:numPr>
          <w:ilvl w:val="0"/>
          <w:numId w:val="1"/>
        </w:numPr>
        <w:spacing w:beforeAutospacing="1" w:after="96"/>
        <w:jc w:val="both"/>
        <w:rPr>
          <w:rFonts w:ascii="Monotype Corsiva" w:eastAsia="var(--depot-font-size-text-m-pa" w:hAnsi="Monotype Corsiva" w:cs="Monotype Corsiva"/>
          <w:sz w:val="28"/>
          <w:szCs w:val="28"/>
          <w:lang w:val="ru-RU"/>
        </w:rPr>
      </w:pPr>
      <w:r w:rsidRPr="005C6F9B">
        <w:rPr>
          <w:rFonts w:ascii="Monotype Corsiva" w:eastAsia="var(--depot-font-size-text-m-pa" w:hAnsi="Monotype Corsiva" w:cs="Monotype Corsiva"/>
          <w:sz w:val="28"/>
          <w:szCs w:val="28"/>
          <w:shd w:val="clear" w:color="auto" w:fill="FFFFFF"/>
          <w:lang w:val="ru-RU"/>
        </w:rPr>
        <w:t>воспитание личности ребёнка в аспекте труда и творчества;</w:t>
      </w:r>
      <w:r>
        <w:rPr>
          <w:rFonts w:ascii="Monotype Corsiva" w:eastAsia="var(--depot-font-size-text-m-pa" w:hAnsi="Monotype Corsiva" w:cs="Monotype Corsiva"/>
          <w:sz w:val="28"/>
          <w:szCs w:val="28"/>
          <w:shd w:val="clear" w:color="auto" w:fill="FFFFFF"/>
        </w:rPr>
        <w:t> </w:t>
      </w:r>
    </w:p>
    <w:p w14:paraId="3987C2D6" w14:textId="77777777" w:rsidR="00633AEF" w:rsidRPr="005C6F9B" w:rsidRDefault="005C6F9B">
      <w:pPr>
        <w:numPr>
          <w:ilvl w:val="0"/>
          <w:numId w:val="1"/>
        </w:numPr>
        <w:spacing w:beforeAutospacing="1" w:after="96"/>
        <w:jc w:val="both"/>
        <w:rPr>
          <w:rFonts w:ascii="Monotype Corsiva" w:eastAsia="var(--depot-font-size-text-m-pa" w:hAnsi="Monotype Corsiva" w:cs="Monotype Corsiva"/>
          <w:sz w:val="28"/>
          <w:szCs w:val="28"/>
          <w:lang w:val="ru-RU"/>
        </w:rPr>
      </w:pPr>
      <w:r w:rsidRPr="005C6F9B">
        <w:rPr>
          <w:rFonts w:ascii="Monotype Corsiva" w:eastAsia="var(--depot-font-size-text-m-pa" w:hAnsi="Monotype Corsiva" w:cs="Monotype Corsiva"/>
          <w:sz w:val="28"/>
          <w:szCs w:val="28"/>
          <w:shd w:val="clear" w:color="auto" w:fill="FFFFFF"/>
          <w:lang w:val="ru-RU"/>
        </w:rPr>
        <w:t xml:space="preserve">развитие </w:t>
      </w:r>
      <w:r w:rsidRPr="005C6F9B">
        <w:rPr>
          <w:rFonts w:ascii="Monotype Corsiva" w:eastAsia="var(--depot-font-size-text-m-pa" w:hAnsi="Monotype Corsiva" w:cs="Monotype Corsiva"/>
          <w:sz w:val="28"/>
          <w:szCs w:val="28"/>
          <w:shd w:val="clear" w:color="auto" w:fill="FFFFFF"/>
          <w:lang w:val="ru-RU"/>
        </w:rPr>
        <w:t>творческой инициативы, способности самостоятельно себя реализовать в различных видах труда и творчества.</w:t>
      </w:r>
      <w:r>
        <w:rPr>
          <w:rFonts w:ascii="Monotype Corsiva" w:eastAsia="var(--depot-font-size-text-m-pa" w:hAnsi="Monotype Corsiva" w:cs="Monotype Corsiva"/>
          <w:sz w:val="28"/>
          <w:szCs w:val="28"/>
          <w:shd w:val="clear" w:color="auto" w:fill="FFFFFF"/>
        </w:rPr>
        <w:t> </w:t>
      </w:r>
    </w:p>
    <w:p w14:paraId="284A53AD" w14:textId="77777777" w:rsidR="00633AEF" w:rsidRPr="005C6F9B" w:rsidRDefault="005C6F9B">
      <w:pPr>
        <w:pStyle w:val="a5"/>
        <w:shd w:val="clear" w:color="auto" w:fill="FFFFFF"/>
        <w:spacing w:after="96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</w:pPr>
      <w:r w:rsidRPr="005C6F9B">
        <w:rPr>
          <w:rStyle w:val="a4"/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>Предполагаемый результат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</w:t>
      </w:r>
      <w:r w:rsidRPr="005C6F9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>формирования позитивных установок к труду у дошкольников: дети научатся быть инициативными в выборе интересующего их вида дея</w:t>
      </w:r>
      <w:r w:rsidRPr="005C6F9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>тельности, получат достаточные представления о мире профессий, осознают ценностное отношение к труду взрослых, будут проявлять самостоятельность, активность и творчество.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</w:t>
      </w:r>
    </w:p>
    <w:tbl>
      <w:tblPr>
        <w:tblStyle w:val="a6"/>
        <w:tblW w:w="10769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33"/>
        <w:gridCol w:w="3061"/>
        <w:gridCol w:w="278"/>
        <w:gridCol w:w="2197"/>
      </w:tblGrid>
      <w:tr w:rsidR="00633AEF" w14:paraId="38E71F27" w14:textId="77777777" w:rsidTr="005C6F9B">
        <w:trPr>
          <w:trHeight w:val="32"/>
        </w:trPr>
        <w:tc>
          <w:tcPr>
            <w:tcW w:w="5233" w:type="dxa"/>
          </w:tcPr>
          <w:p w14:paraId="4678D5B6" w14:textId="77777777" w:rsidR="00633AEF" w:rsidRDefault="005C6F9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  <w:t>Педагоги</w:t>
            </w:r>
          </w:p>
        </w:tc>
        <w:tc>
          <w:tcPr>
            <w:tcW w:w="3339" w:type="dxa"/>
            <w:gridSpan w:val="2"/>
          </w:tcPr>
          <w:p w14:paraId="24AB73FF" w14:textId="77777777" w:rsidR="00633AEF" w:rsidRDefault="005C6F9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  <w:t xml:space="preserve">Дети </w:t>
            </w:r>
          </w:p>
        </w:tc>
        <w:tc>
          <w:tcPr>
            <w:tcW w:w="2196" w:type="dxa"/>
          </w:tcPr>
          <w:p w14:paraId="608DBF0C" w14:textId="77777777" w:rsidR="00633AEF" w:rsidRDefault="005C6F9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  <w:t>Родители</w:t>
            </w:r>
          </w:p>
        </w:tc>
      </w:tr>
      <w:tr w:rsidR="00633AEF" w:rsidRPr="005C6F9B" w14:paraId="649B85FD" w14:textId="77777777" w:rsidTr="005C6F9B">
        <w:trPr>
          <w:trHeight w:val="443"/>
        </w:trPr>
        <w:tc>
          <w:tcPr>
            <w:tcW w:w="5233" w:type="dxa"/>
            <w:vMerge w:val="restart"/>
          </w:tcPr>
          <w:p w14:paraId="15A2F54F" w14:textId="77777777" w:rsidR="00633AEF" w:rsidRDefault="005C6F9B">
            <w:pPr>
              <w:jc w:val="both"/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eastAsia="sans-serif" w:hAnsi="Times New Roman" w:cs="Times New Roman"/>
                <w:color w:val="333333"/>
                <w:sz w:val="28"/>
                <w:szCs w:val="28"/>
                <w:lang w:val="ru-RU"/>
              </w:rPr>
              <w:t>Семинар</w:t>
            </w:r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 xml:space="preserve"> «Вопросы трудового воспитания в ФОП ДО»</w:t>
            </w:r>
          </w:p>
          <w:p w14:paraId="27A99EE2" w14:textId="77777777" w:rsidR="00633AEF" w:rsidRDefault="00633AEF">
            <w:pPr>
              <w:jc w:val="both"/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</w:pPr>
          </w:p>
          <w:p w14:paraId="31410D02" w14:textId="77777777" w:rsidR="00633AEF" w:rsidRDefault="005C6F9B">
            <w:pPr>
              <w:jc w:val="both"/>
              <w:rPr>
                <w:rStyle w:val="a4"/>
                <w:rFonts w:ascii="Times New Roman" w:eastAsia="sans-serif" w:hAnsi="Times New Roman" w:cs="Times New Roman"/>
                <w:color w:val="333333"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eastAsia="sans-serif" w:hAnsi="Times New Roman" w:cs="Times New Roman"/>
                <w:color w:val="333333"/>
                <w:sz w:val="28"/>
                <w:szCs w:val="28"/>
                <w:lang w:val="ru-RU"/>
              </w:rPr>
              <w:t>Участие в реализации районного проекта по трудовому воспитанию</w:t>
            </w:r>
          </w:p>
          <w:p w14:paraId="279CD574" w14:textId="77777777" w:rsidR="00633AEF" w:rsidRDefault="00633AEF">
            <w:pPr>
              <w:jc w:val="both"/>
              <w:rPr>
                <w:rStyle w:val="a4"/>
                <w:rFonts w:ascii="Times New Roman" w:eastAsia="sans-serif" w:hAnsi="Times New Roman" w:cs="Times New Roman"/>
                <w:color w:val="333333"/>
                <w:sz w:val="28"/>
                <w:szCs w:val="28"/>
                <w:lang w:val="ru-RU"/>
              </w:rPr>
            </w:pPr>
          </w:p>
          <w:p w14:paraId="46B580CE" w14:textId="77777777" w:rsidR="00633AEF" w:rsidRDefault="005C6F9B">
            <w:pPr>
              <w:jc w:val="both"/>
              <w:rPr>
                <w:rStyle w:val="a4"/>
                <w:rFonts w:ascii="Times New Roman" w:eastAsia="sans-serif" w:hAnsi="Times New Roman" w:cs="Times New Roman"/>
                <w:color w:val="333333"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eastAsia="sans-serif" w:hAnsi="Times New Roman" w:cs="Times New Roman"/>
                <w:color w:val="333333"/>
                <w:sz w:val="28"/>
                <w:szCs w:val="28"/>
                <w:lang w:val="ru-RU"/>
              </w:rPr>
              <w:t xml:space="preserve">Открытые просмотры: </w:t>
            </w:r>
          </w:p>
          <w:p w14:paraId="3C1B4B7C" w14:textId="77777777" w:rsidR="00633AEF" w:rsidRDefault="005C6F9B">
            <w:pPr>
              <w:jc w:val="both"/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eastAsia="sans-serif" w:hAnsi="Times New Roman" w:cs="Times New Roman"/>
                <w:sz w:val="28"/>
                <w:szCs w:val="28"/>
                <w:lang w:val="ru-RU"/>
              </w:rPr>
              <w:t>Детские мастерские</w:t>
            </w:r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 xml:space="preserve"> </w:t>
            </w:r>
          </w:p>
          <w:p w14:paraId="7E2B960E" w14:textId="77777777" w:rsidR="00633AEF" w:rsidRDefault="005C6F9B">
            <w:pPr>
              <w:jc w:val="both"/>
              <w:rPr>
                <w:rStyle w:val="a4"/>
                <w:rFonts w:ascii="Times New Roman" w:eastAsia="sans-serif" w:hAnsi="Times New Roman" w:cs="Times New Roman"/>
                <w:color w:val="333333"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 xml:space="preserve">Ручной труд по интересам дошкольников с планированием в подготовительной группе Дьякова СВ, Кошелева А.В. </w:t>
            </w:r>
            <w:proofErr w:type="gramStart"/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 xml:space="preserve">-  </w:t>
            </w:r>
            <w:proofErr w:type="spellStart"/>
            <w:r>
              <w:rPr>
                <w:rStyle w:val="a4"/>
                <w:rFonts w:ascii="Times New Roman" w:eastAsia="sans-serif" w:hAnsi="Times New Roman" w:cs="Times New Roman"/>
                <w:color w:val="333333"/>
                <w:sz w:val="28"/>
                <w:szCs w:val="28"/>
                <w:lang w:val="ru-RU"/>
              </w:rPr>
              <w:t>подпроект</w:t>
            </w:r>
            <w:proofErr w:type="spellEnd"/>
            <w:proofErr w:type="gramEnd"/>
          </w:p>
          <w:p w14:paraId="69289843" w14:textId="77777777" w:rsidR="00633AEF" w:rsidRDefault="005C6F9B">
            <w:pPr>
              <w:jc w:val="both"/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 xml:space="preserve">Поручения, связанные с выполнением нескольких способов действий с помощью алгоритмов, </w:t>
            </w:r>
            <w:proofErr w:type="spellStart"/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>мнемотаблиц</w:t>
            </w:r>
            <w:proofErr w:type="spellEnd"/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>...- Макарьина ВА, младшая гр.</w:t>
            </w:r>
          </w:p>
          <w:p w14:paraId="556621DF" w14:textId="77777777" w:rsidR="00633AEF" w:rsidRDefault="005C6F9B">
            <w:pPr>
              <w:rPr>
                <w:rFonts w:ascii="Times New Roman" w:eastAsia="SimSun" w:hAnsi="Times New Roman" w:cs="Times New Roman"/>
                <w:sz w:val="28"/>
                <w:szCs w:val="28"/>
                <w:lang w:val="ru-RU" w:bidi="ar"/>
              </w:rPr>
            </w:pPr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 xml:space="preserve">Коллективный труд: </w:t>
            </w:r>
            <w:r w:rsidRPr="005C6F9B">
              <w:rPr>
                <w:rFonts w:ascii="Times New Roman" w:eastAsia="SimSun" w:hAnsi="Times New Roman" w:cs="Times New Roman"/>
                <w:sz w:val="28"/>
                <w:szCs w:val="28"/>
                <w:lang w:val="ru-RU" w:bidi="ar"/>
              </w:rPr>
              <w:t xml:space="preserve">компоненты: </w:t>
            </w:r>
            <w:proofErr w:type="gramStart"/>
            <w:r w:rsidRPr="005C6F9B">
              <w:rPr>
                <w:rFonts w:ascii="Times New Roman" w:eastAsia="SimSun" w:hAnsi="Times New Roman" w:cs="Times New Roman"/>
                <w:sz w:val="28"/>
                <w:szCs w:val="28"/>
                <w:lang w:val="ru-RU" w:bidi="ar"/>
              </w:rPr>
              <w:t>мотив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bidi="ar"/>
              </w:rPr>
              <w:t>,</w:t>
            </w:r>
            <w:r w:rsidRPr="005C6F9B">
              <w:rPr>
                <w:rFonts w:ascii="Times New Roman" w:eastAsia="SimSun" w:hAnsi="Times New Roman" w:cs="Times New Roman"/>
                <w:sz w:val="28"/>
                <w:szCs w:val="28"/>
                <w:lang w:val="ru-RU" w:bidi="ar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bidi="ar"/>
              </w:rPr>
              <w:t>ц</w:t>
            </w:r>
            <w:r w:rsidRPr="005C6F9B">
              <w:rPr>
                <w:rFonts w:ascii="Times New Roman" w:eastAsia="SimSun" w:hAnsi="Times New Roman" w:cs="Times New Roman"/>
                <w:sz w:val="28"/>
                <w:szCs w:val="28"/>
                <w:lang w:val="ru-RU" w:bidi="ar"/>
              </w:rPr>
              <w:t>ель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  <w:lang w:val="ru-RU" w:bidi="ar"/>
              </w:rPr>
              <w:t>,</w:t>
            </w:r>
            <w:r w:rsidRPr="005C6F9B">
              <w:rPr>
                <w:rFonts w:ascii="Times New Roman" w:eastAsia="SimSun" w:hAnsi="Times New Roman" w:cs="Times New Roman"/>
                <w:sz w:val="28"/>
                <w:szCs w:val="28"/>
                <w:lang w:val="ru-RU" w:bidi="ar"/>
              </w:rPr>
              <w:t xml:space="preserve"> трудовые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bidi="ar"/>
              </w:rPr>
              <w:t>,</w:t>
            </w:r>
            <w:r w:rsidRPr="005C6F9B">
              <w:rPr>
                <w:rFonts w:ascii="Times New Roman" w:eastAsia="SimSun" w:hAnsi="Times New Roman" w:cs="Times New Roman"/>
                <w:sz w:val="28"/>
                <w:szCs w:val="28"/>
                <w:lang w:val="ru-RU" w:bidi="ar"/>
              </w:rPr>
              <w:t xml:space="preserve"> действия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bidi="ar"/>
              </w:rPr>
              <w:t>,</w:t>
            </w:r>
            <w:r w:rsidRPr="005C6F9B">
              <w:rPr>
                <w:rFonts w:ascii="Times New Roman" w:eastAsia="SimSun" w:hAnsi="Times New Roman" w:cs="Times New Roman"/>
                <w:sz w:val="28"/>
                <w:szCs w:val="28"/>
                <w:lang w:val="ru-RU" w:bidi="ar"/>
              </w:rPr>
              <w:t xml:space="preserve"> планирование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bidi="ar"/>
              </w:rPr>
              <w:t>,</w:t>
            </w:r>
            <w:r w:rsidRPr="005C6F9B">
              <w:rPr>
                <w:rFonts w:ascii="Times New Roman" w:eastAsia="SimSun" w:hAnsi="Times New Roman" w:cs="Times New Roman"/>
                <w:sz w:val="28"/>
                <w:szCs w:val="28"/>
                <w:lang w:val="ru-RU" w:bidi="ar"/>
              </w:rPr>
              <w:t xml:space="preserve"> результат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bidi="ar"/>
              </w:rPr>
              <w:t xml:space="preserve"> - Попова С.В., старшая гр.</w:t>
            </w:r>
          </w:p>
          <w:p w14:paraId="4A2E588E" w14:textId="77777777" w:rsidR="00633AEF" w:rsidRDefault="005C6F9B">
            <w:pPr>
              <w:rPr>
                <w:rFonts w:ascii="Times New Roman" w:eastAsia="SimSun" w:hAnsi="Times New Roman" w:cs="Times New Roman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 w:bidi="ar"/>
              </w:rPr>
              <w:t>Хозяйственно - бытовой труд - Ипатова ЕВ - средняя гр.</w:t>
            </w:r>
          </w:p>
          <w:p w14:paraId="79EA7516" w14:textId="779C4A76" w:rsidR="00633AEF" w:rsidRDefault="005C6F9B" w:rsidP="005C6F9B">
            <w:pPr>
              <w:jc w:val="both"/>
              <w:rPr>
                <w:rStyle w:val="a4"/>
                <w:rFonts w:ascii="Times New Roman" w:eastAsia="sans-serif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eastAsia="sans-serif" w:hAnsi="Times New Roman" w:cs="Times New Roman"/>
                <w:sz w:val="28"/>
                <w:szCs w:val="28"/>
                <w:lang w:val="ru-RU"/>
              </w:rPr>
              <w:t xml:space="preserve">Конкурс </w:t>
            </w:r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sz w:val="28"/>
                <w:szCs w:val="28"/>
                <w:lang w:val="ru-RU"/>
              </w:rPr>
              <w:t>уголков труда округ –</w:t>
            </w:r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январь</w:t>
            </w:r>
          </w:p>
          <w:p w14:paraId="23C187E9" w14:textId="1F401ECE" w:rsidR="005C6F9B" w:rsidRPr="005C6F9B" w:rsidRDefault="005C6F9B" w:rsidP="005C6F9B">
            <w:pPr>
              <w:jc w:val="both"/>
              <w:rPr>
                <w:rFonts w:ascii="Times New Roman" w:eastAsia="sans-serif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536" w:type="dxa"/>
            <w:gridSpan w:val="3"/>
            <w:shd w:val="clear" w:color="auto" w:fill="auto"/>
          </w:tcPr>
          <w:p w14:paraId="5287C24C" w14:textId="77777777" w:rsidR="00633AEF" w:rsidRDefault="005C6F9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Праздник труда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бабушек и дедушек - октябрь 2024 г</w:t>
            </w:r>
          </w:p>
          <w:p w14:paraId="3D35B07B" w14:textId="77777777" w:rsidR="00633AEF" w:rsidRDefault="005C6F9B">
            <w:pPr>
              <w:jc w:val="both"/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eastAsia="sans-serif" w:hAnsi="Times New Roman" w:cs="Times New Roman"/>
                <w:color w:val="333333"/>
                <w:sz w:val="28"/>
                <w:szCs w:val="28"/>
                <w:lang w:val="ru-RU"/>
              </w:rPr>
              <w:t xml:space="preserve">Конкурс </w:t>
            </w:r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>для детей и родителей «Мои руки не для скуки»» - февраль</w:t>
            </w:r>
          </w:p>
          <w:p w14:paraId="4FC0347A" w14:textId="77777777" w:rsidR="00633AEF" w:rsidRDefault="005C6F9B">
            <w:pPr>
              <w:jc w:val="both"/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eastAsia="sans-serif" w:hAnsi="Times New Roman" w:cs="Times New Roman"/>
                <w:color w:val="333333"/>
                <w:sz w:val="28"/>
                <w:szCs w:val="28"/>
                <w:lang w:val="ru-RU"/>
              </w:rPr>
              <w:t>Семейный конкурс</w:t>
            </w:r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 xml:space="preserve"> «Самая, </w:t>
            </w:r>
            <w:proofErr w:type="gramStart"/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>самая....</w:t>
            </w:r>
            <w:proofErr w:type="gramEnd"/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>.семья»- читающая, спортивная, творческая, трудолюбивая, интеллектуальная, дружная, веселая...» - в течении года, под</w:t>
            </w:r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>ведение итогов - конец апреля</w:t>
            </w:r>
          </w:p>
          <w:p w14:paraId="1BAA0556" w14:textId="77777777" w:rsidR="00633AEF" w:rsidRDefault="005C6F9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Style w:val="a4"/>
                <w:rFonts w:ascii="Times New Roman" w:eastAsia="sans-serif" w:hAnsi="Times New Roman" w:cs="Times New Roman"/>
                <w:color w:val="333333"/>
                <w:sz w:val="28"/>
                <w:szCs w:val="28"/>
                <w:lang w:val="ru-RU"/>
              </w:rPr>
              <w:t>Детско</w:t>
            </w:r>
            <w:proofErr w:type="spellEnd"/>
            <w:r>
              <w:rPr>
                <w:rStyle w:val="a4"/>
                <w:rFonts w:ascii="Times New Roman" w:eastAsia="sans-serif" w:hAnsi="Times New Roman" w:cs="Times New Roman"/>
                <w:color w:val="333333"/>
                <w:sz w:val="28"/>
                <w:szCs w:val="28"/>
                <w:lang w:val="ru-RU"/>
              </w:rPr>
              <w:t xml:space="preserve"> - родительский клуб</w:t>
            </w:r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color w:val="333333"/>
                <w:sz w:val="28"/>
                <w:szCs w:val="28"/>
                <w:lang w:val="ru-RU"/>
              </w:rPr>
              <w:t xml:space="preserve"> «Встреча с интересными людьми» - библиотекарь, парикмахер, фельдшер, кондитер, продавец, проводник, банковский работник, учитель - старший дошкольный возраст - в течении года</w:t>
            </w:r>
          </w:p>
        </w:tc>
      </w:tr>
      <w:tr w:rsidR="00633AEF" w:rsidRPr="005C6F9B" w14:paraId="586E5C6F" w14:textId="77777777" w:rsidTr="005C6F9B">
        <w:trPr>
          <w:trHeight w:val="233"/>
        </w:trPr>
        <w:tc>
          <w:tcPr>
            <w:tcW w:w="5233" w:type="dxa"/>
            <w:vMerge/>
          </w:tcPr>
          <w:p w14:paraId="3D701B45" w14:textId="77777777" w:rsidR="00633AEF" w:rsidRDefault="00633A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61" w:type="dxa"/>
            <w:shd w:val="clear" w:color="auto" w:fill="auto"/>
          </w:tcPr>
          <w:p w14:paraId="10D2F02C" w14:textId="77777777" w:rsidR="00633AEF" w:rsidRDefault="005C6F9B">
            <w:pPr>
              <w:jc w:val="both"/>
              <w:rPr>
                <w:rStyle w:val="a4"/>
                <w:rFonts w:ascii="Times New Roman" w:eastAsia="sans-serif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sz w:val="28"/>
                <w:szCs w:val="28"/>
                <w:lang w:val="ru-RU"/>
              </w:rPr>
              <w:t>Труд в природе (листья</w:t>
            </w:r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sz w:val="28"/>
                <w:szCs w:val="28"/>
                <w:lang w:val="ru-RU"/>
              </w:rPr>
              <w:t>, снег, клумбы)</w:t>
            </w:r>
          </w:p>
          <w:p w14:paraId="0754941E" w14:textId="77777777" w:rsidR="00633AEF" w:rsidRDefault="005C6F9B">
            <w:pPr>
              <w:jc w:val="both"/>
              <w:rPr>
                <w:rStyle w:val="a4"/>
                <w:rFonts w:ascii="Times New Roman" w:eastAsia="sans-serif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Агитбригада «ЛУЧ»</w:t>
            </w:r>
          </w:p>
          <w:p w14:paraId="19D7B08E" w14:textId="77EE729C" w:rsidR="00633AEF" w:rsidRPr="005C6F9B" w:rsidRDefault="005C6F9B" w:rsidP="005C6F9B">
            <w:pPr>
              <w:jc w:val="both"/>
              <w:rPr>
                <w:rStyle w:val="a4"/>
                <w:rFonts w:ascii="Times New Roman" w:eastAsia="sans-serif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eastAsia="sans-serif" w:hAnsi="Times New Roman" w:cs="Times New Roman"/>
                <w:b w:val="0"/>
                <w:bCs w:val="0"/>
                <w:sz w:val="28"/>
                <w:szCs w:val="28"/>
                <w:lang w:val="ru-RU"/>
              </w:rPr>
              <w:t>Трудовой десант- осень, весна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029CE79E" w14:textId="77777777" w:rsidR="00633AEF" w:rsidRDefault="005C6F9B">
            <w:pPr>
              <w:spacing w:line="216" w:lineRule="auto"/>
              <w:jc w:val="both"/>
              <w:rPr>
                <w:rStyle w:val="a4"/>
                <w:rFonts w:ascii="Times New Roman" w:eastAsia="sans-serif" w:hAnsi="Times New Roman" w:cs="Times New Roman"/>
                <w:color w:val="33333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Фотовыставка «Труд в моей семье»</w:t>
            </w:r>
          </w:p>
        </w:tc>
      </w:tr>
      <w:tr w:rsidR="00633AEF" w:rsidRPr="005C6F9B" w14:paraId="1632498F" w14:textId="77777777" w:rsidTr="005C6F9B">
        <w:trPr>
          <w:trHeight w:val="6"/>
        </w:trPr>
        <w:tc>
          <w:tcPr>
            <w:tcW w:w="5233" w:type="dxa"/>
            <w:vMerge/>
          </w:tcPr>
          <w:p w14:paraId="1CDCE578" w14:textId="77777777" w:rsidR="00633AEF" w:rsidRDefault="00633A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61" w:type="dxa"/>
            <w:shd w:val="clear" w:color="auto" w:fill="auto"/>
          </w:tcPr>
          <w:p w14:paraId="615C0096" w14:textId="77777777" w:rsidR="00633AEF" w:rsidRDefault="00633AEF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5" w:type="dxa"/>
            <w:gridSpan w:val="2"/>
            <w:shd w:val="clear" w:color="auto" w:fill="auto"/>
          </w:tcPr>
          <w:p w14:paraId="218F6C16" w14:textId="77777777" w:rsidR="00633AEF" w:rsidRDefault="00633AEF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658628C" w14:textId="77777777" w:rsidR="00633AEF" w:rsidRDefault="00633AEF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</w:p>
    <w:sectPr w:rsidR="00633AE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ar(--depot-font-size-text-m-p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5AC64"/>
    <w:multiLevelType w:val="singleLevel"/>
    <w:tmpl w:val="30E5AC6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C86AAA4"/>
    <w:multiLevelType w:val="singleLevel"/>
    <w:tmpl w:val="7C86AAA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AEF"/>
    <w:rsid w:val="005C6F9B"/>
    <w:rsid w:val="00633AEF"/>
    <w:rsid w:val="4D04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52AFA"/>
  <w15:docId w15:val="{0EAD52C6-742F-41F1-984B-D9F5D8CF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rPr>
      <w:sz w:val="24"/>
      <w:szCs w:val="24"/>
    </w:rPr>
  </w:style>
  <w:style w:type="table" w:styleId="a6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2024-10-18T07:40:00Z</dcterms:created>
  <dcterms:modified xsi:type="dcterms:W3CDTF">2024-10-22T11:50:00Z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0221D931237B4CA292086EE1DC89B4F6_12</vt:lpwstr>
  </property>
</Properties>
</file>